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88" w:rsidRPr="00265988" w:rsidRDefault="00265988" w:rsidP="00265988">
      <w:pPr>
        <w:spacing w:before="100" w:beforeAutospacing="1" w:after="100" w:afterAutospacing="1" w:line="240" w:lineRule="auto"/>
        <w:ind w:firstLine="315"/>
        <w:jc w:val="center"/>
        <w:outlineLvl w:val="0"/>
        <w:rPr>
          <w:rFonts w:ascii="Times New Roman" w:eastAsia="Times New Roman" w:hAnsi="Times New Roman" w:cs="Times New Roman"/>
          <w:b/>
          <w:bCs/>
          <w:color w:val="000000"/>
          <w:kern w:val="36"/>
          <w:sz w:val="28"/>
          <w:szCs w:val="28"/>
          <w:lang w:val="ru-RU" w:eastAsia="uk-UA"/>
        </w:rPr>
      </w:pPr>
      <w:r w:rsidRPr="00265988">
        <w:rPr>
          <w:rFonts w:ascii="Times New Roman" w:eastAsia="Times New Roman" w:hAnsi="Times New Roman" w:cs="Times New Roman"/>
          <w:b/>
          <w:bCs/>
          <w:color w:val="000000"/>
          <w:kern w:val="36"/>
          <w:sz w:val="28"/>
          <w:szCs w:val="28"/>
          <w:lang w:eastAsia="uk-UA"/>
        </w:rPr>
        <w:t>Урок №</w:t>
      </w:r>
      <w:r w:rsidRPr="00265988">
        <w:rPr>
          <w:rFonts w:ascii="Times New Roman" w:eastAsia="Times New Roman" w:hAnsi="Times New Roman" w:cs="Times New Roman"/>
          <w:b/>
          <w:bCs/>
          <w:color w:val="000000"/>
          <w:kern w:val="36"/>
          <w:sz w:val="28"/>
          <w:szCs w:val="28"/>
          <w:lang w:val="ru-RU" w:eastAsia="uk-UA"/>
        </w:rPr>
        <w:t>9</w:t>
      </w:r>
    </w:p>
    <w:p w:rsidR="00265988" w:rsidRPr="00265988" w:rsidRDefault="00265988" w:rsidP="00265988">
      <w:pPr>
        <w:spacing w:before="100" w:beforeAutospacing="1" w:after="100" w:afterAutospacing="1" w:line="240" w:lineRule="auto"/>
        <w:ind w:firstLine="315"/>
        <w:jc w:val="both"/>
        <w:outlineLvl w:val="0"/>
        <w:rPr>
          <w:rFonts w:ascii="Times New Roman" w:eastAsia="Times New Roman" w:hAnsi="Times New Roman" w:cs="Times New Roman"/>
          <w:b/>
          <w:bCs/>
          <w:color w:val="000000"/>
          <w:kern w:val="36"/>
          <w:sz w:val="24"/>
          <w:szCs w:val="24"/>
          <w:lang w:eastAsia="uk-UA"/>
        </w:rPr>
      </w:pPr>
      <w:r w:rsidRPr="00265988">
        <w:rPr>
          <w:rFonts w:ascii="Times New Roman" w:eastAsia="Times New Roman" w:hAnsi="Times New Roman" w:cs="Times New Roman"/>
          <w:b/>
          <w:bCs/>
          <w:color w:val="000000"/>
          <w:kern w:val="36"/>
          <w:sz w:val="24"/>
          <w:szCs w:val="24"/>
          <w:lang w:eastAsia="uk-UA"/>
        </w:rPr>
        <w:t>Тема : Прийоми стругання деревини. Основний ручний інструмент.</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Мета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1) Навчальна</w:t>
      </w:r>
      <w:r w:rsidRPr="00265988">
        <w:rPr>
          <w:rFonts w:ascii="Times New Roman" w:eastAsia="Times New Roman" w:hAnsi="Times New Roman" w:cs="Times New Roman"/>
          <w:color w:val="000000"/>
          <w:sz w:val="24"/>
          <w:szCs w:val="24"/>
          <w:lang w:eastAsia="uk-UA"/>
        </w:rPr>
        <w:t> – сформувати в учнів знання про стругання деревини та основний ручний інструмент який при цьому використовується.</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2) Виховна</w:t>
      </w:r>
      <w:r w:rsidRPr="00265988">
        <w:rPr>
          <w:rFonts w:ascii="Times New Roman" w:eastAsia="Times New Roman" w:hAnsi="Times New Roman" w:cs="Times New Roman"/>
          <w:color w:val="000000"/>
          <w:sz w:val="24"/>
          <w:szCs w:val="24"/>
          <w:lang w:eastAsia="uk-UA"/>
        </w:rPr>
        <w:t> – виховувати в учнів культуру праці та бережливе ставлення до технічного обладнання; удосконалювати трудове виховання школярів;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3) Профорієнтаційна</w:t>
      </w:r>
      <w:r w:rsidRPr="00265988">
        <w:rPr>
          <w:rFonts w:ascii="Times New Roman" w:eastAsia="Times New Roman" w:hAnsi="Times New Roman" w:cs="Times New Roman"/>
          <w:color w:val="000000"/>
          <w:sz w:val="24"/>
          <w:szCs w:val="24"/>
          <w:lang w:eastAsia="uk-UA"/>
        </w:rPr>
        <w:t> – формувати в учнів стійкі професійні інтереси та продовжити ознайомлення учнів із професією столяра;</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4) Розвиваюча</w:t>
      </w:r>
      <w:r w:rsidRPr="00265988">
        <w:rPr>
          <w:rFonts w:ascii="Times New Roman" w:eastAsia="Times New Roman" w:hAnsi="Times New Roman" w:cs="Times New Roman"/>
          <w:color w:val="000000"/>
          <w:sz w:val="24"/>
          <w:szCs w:val="24"/>
          <w:lang w:eastAsia="uk-UA"/>
        </w:rPr>
        <w:t> – розвивати у школярів спеціальні здібності і технічне мислення, вміння аналізувати.</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Дидактичні засоби</w:t>
      </w:r>
      <w:r w:rsidRPr="00265988">
        <w:rPr>
          <w:rFonts w:ascii="Times New Roman" w:eastAsia="Times New Roman" w:hAnsi="Times New Roman" w:cs="Times New Roman"/>
          <w:color w:val="000000"/>
          <w:sz w:val="24"/>
          <w:szCs w:val="24"/>
          <w:lang w:eastAsia="uk-UA"/>
        </w:rPr>
        <w:t xml:space="preserve">: Плакати: " Інструмент для ручного стругання </w:t>
      </w:r>
      <w:proofErr w:type="spellStart"/>
      <w:r w:rsidRPr="00265988">
        <w:rPr>
          <w:rFonts w:ascii="Times New Roman" w:eastAsia="Times New Roman" w:hAnsi="Times New Roman" w:cs="Times New Roman"/>
          <w:color w:val="000000"/>
          <w:sz w:val="24"/>
          <w:szCs w:val="24"/>
          <w:lang w:eastAsia="uk-UA"/>
        </w:rPr>
        <w:t>деревини”</w:t>
      </w:r>
      <w:proofErr w:type="spellEnd"/>
      <w:r w:rsidRPr="00265988">
        <w:rPr>
          <w:rFonts w:ascii="Times New Roman" w:eastAsia="Times New Roman" w:hAnsi="Times New Roman" w:cs="Times New Roman"/>
          <w:color w:val="000000"/>
          <w:sz w:val="24"/>
          <w:szCs w:val="24"/>
          <w:lang w:eastAsia="uk-UA"/>
        </w:rPr>
        <w:t xml:space="preserve">, "Основні характеристики </w:t>
      </w:r>
      <w:proofErr w:type="spellStart"/>
      <w:r w:rsidRPr="00265988">
        <w:rPr>
          <w:rFonts w:ascii="Times New Roman" w:eastAsia="Times New Roman" w:hAnsi="Times New Roman" w:cs="Times New Roman"/>
          <w:color w:val="000000"/>
          <w:sz w:val="24"/>
          <w:szCs w:val="24"/>
          <w:lang w:eastAsia="uk-UA"/>
        </w:rPr>
        <w:t>стругів”</w:t>
      </w:r>
      <w:proofErr w:type="spellEnd"/>
      <w:r w:rsidRPr="00265988">
        <w:rPr>
          <w:rFonts w:ascii="Times New Roman" w:eastAsia="Times New Roman" w:hAnsi="Times New Roman" w:cs="Times New Roman"/>
          <w:color w:val="000000"/>
          <w:sz w:val="24"/>
          <w:szCs w:val="24"/>
          <w:lang w:eastAsia="uk-UA"/>
        </w:rPr>
        <w:t>.</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Обладнання, інструменти та матеріали: </w:t>
      </w:r>
      <w:r w:rsidRPr="00265988">
        <w:rPr>
          <w:rFonts w:ascii="Times New Roman" w:eastAsia="Times New Roman" w:hAnsi="Times New Roman" w:cs="Times New Roman"/>
          <w:color w:val="000000"/>
          <w:sz w:val="24"/>
          <w:szCs w:val="24"/>
          <w:lang w:eastAsia="uk-UA"/>
        </w:rPr>
        <w:t>ручний інструмент для стругання деревини.</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Хід і зміст заняття.</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I.                 Організаційний момент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Введення учнів в майстерню після дзвоника в спецодязі;</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2)   Перевірка присутності учнів за журналом;</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3)    Перевірка підготовленості учнів до заняття (зошит, підручник, креслярські прилади);</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4)    Призначення чергових за графіком;</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5)    Організація робочих місць.</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II.               Повторення раніше вивченого матеріалу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Контрольні запитання:</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За допомогою чого здійснюють контроль якості пиляння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Які ви знаєте види пилок?</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 xml:space="preserve">v Що називається </w:t>
      </w:r>
      <w:proofErr w:type="spellStart"/>
      <w:r w:rsidRPr="00265988">
        <w:rPr>
          <w:rFonts w:ascii="Times New Roman" w:eastAsia="Times New Roman" w:hAnsi="Times New Roman" w:cs="Times New Roman"/>
          <w:color w:val="000000"/>
          <w:sz w:val="24"/>
          <w:szCs w:val="24"/>
          <w:lang w:eastAsia="uk-UA"/>
        </w:rPr>
        <w:t>пластю</w:t>
      </w:r>
      <w:proofErr w:type="spellEnd"/>
      <w:r w:rsidRPr="00265988">
        <w:rPr>
          <w:rFonts w:ascii="Times New Roman" w:eastAsia="Times New Roman" w:hAnsi="Times New Roman" w:cs="Times New Roman"/>
          <w:color w:val="000000"/>
          <w:sz w:val="24"/>
          <w:szCs w:val="24"/>
          <w:lang w:eastAsia="uk-UA"/>
        </w:rPr>
        <w:t>?</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Що називається кромкою?</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III.           Вивчення нового матеріалу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Повідомлення нової теми (усно).</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Техніко-технологічні відомості з розкриттям їх суті:</w:t>
      </w:r>
    </w:p>
    <w:p w:rsidR="00265988" w:rsidRPr="00265988" w:rsidRDefault="00265988" w:rsidP="00265988">
      <w:pPr>
        <w:shd w:val="clear" w:color="auto" w:fill="FFFFFF"/>
        <w:spacing w:after="0" w:line="240" w:lineRule="auto"/>
        <w:ind w:right="284" w:firstLine="567"/>
        <w:rPr>
          <w:rFonts w:ascii="Times New Roman" w:eastAsia="Times New Roman" w:hAnsi="Times New Roman" w:cs="Times New Roman"/>
          <w:sz w:val="24"/>
          <w:szCs w:val="24"/>
          <w:lang w:eastAsia="uk-UA"/>
        </w:rPr>
      </w:pPr>
      <w:r w:rsidRPr="00265988">
        <w:rPr>
          <w:rFonts w:ascii="Times New Roman" w:eastAsia="Times New Roman" w:hAnsi="Times New Roman" w:cs="Times New Roman"/>
          <w:b/>
          <w:bCs/>
          <w:i/>
          <w:iCs/>
          <w:sz w:val="24"/>
          <w:szCs w:val="24"/>
          <w:lang w:eastAsia="uk-UA"/>
        </w:rPr>
        <w:lastRenderedPageBreak/>
        <w:t> Прийоми стругання.</w:t>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Від того, наскільки виступає лезо залізка над поверхнею підошви, залежить товщина стружки, яка знімається під час стругання. Для грубого, чор</w:t>
      </w:r>
      <w:r w:rsidRPr="00265988">
        <w:rPr>
          <w:rFonts w:ascii="Times New Roman" w:eastAsia="Times New Roman" w:hAnsi="Times New Roman" w:cs="Times New Roman"/>
          <w:color w:val="000000"/>
          <w:sz w:val="24"/>
          <w:szCs w:val="24"/>
          <w:lang w:eastAsia="uk-UA"/>
        </w:rPr>
        <w:softHyphen/>
        <w:t>нового стругання лезо встановлюють на 1-3 мм, для чистового — на 0,1-0,3 мм. Для учнів виліт залізка при чорновому струганні в межах 0,5-1,5 мм. Визначають виліт поглядом вздовж підошви перевернутого рубанка.</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5562600" cy="2238375"/>
            <wp:effectExtent l="19050" t="0" r="0" b="0"/>
            <wp:docPr id="5" name="Рисунок 5" descr="http://disted.edu.vn.ua/media/images/lerom9/trudove7invariant/thema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sted.edu.vn.ua/media/images/lerom9/trudove7invariant/thema08/06.jpg"/>
                    <pic:cNvPicPr>
                      <a:picLocks noChangeAspect="1" noChangeArrowheads="1"/>
                    </pic:cNvPicPr>
                  </pic:nvPicPr>
                  <pic:blipFill>
                    <a:blip r:embed="rId4"/>
                    <a:srcRect/>
                    <a:stretch>
                      <a:fillRect/>
                    </a:stretch>
                  </pic:blipFill>
                  <pic:spPr bwMode="auto">
                    <a:xfrm>
                      <a:off x="0" y="0"/>
                      <a:ext cx="5562600" cy="2238375"/>
                    </a:xfrm>
                    <a:prstGeom prst="rect">
                      <a:avLst/>
                    </a:prstGeom>
                    <a:noFill/>
                    <a:ln w="9525">
                      <a:noFill/>
                      <a:miter lim="800000"/>
                      <a:headEnd/>
                      <a:tailEnd/>
                    </a:ln>
                  </pic:spPr>
                </pic:pic>
              </a:graphicData>
            </a:graphic>
          </wp:inline>
        </w:drawing>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Налаштування рубанка з дерев'яною колодкою складна але важлива операція. Рубанок беруть у ліву руку, пальцями утримують клин та залізко. Різкими ударами киянки по п'ятці рубанка розклинюють залізко. Коли залізко почне вільно рухатися, киянкою підбивають знизу по залізку для збільшення вильоту залізка.</w:t>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Для зменшення вильоту вдаряють злегка по п'ятці рубанка. При перекосі залізка, його підправляють киянкою. В результаті над підошвою має виступати тонка рівномірна стрічка загостреної частини залізка.</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4762500" cy="4048125"/>
            <wp:effectExtent l="19050" t="0" r="0" b="0"/>
            <wp:docPr id="6" name="Рисунок 6" descr="http://disted.edu.vn.ua/media/images/lerom9/trudove7invariant/thema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sted.edu.vn.ua/media/images/lerom9/trudove7invariant/thema08/07.jpg"/>
                    <pic:cNvPicPr>
                      <a:picLocks noChangeAspect="1" noChangeArrowheads="1"/>
                    </pic:cNvPicPr>
                  </pic:nvPicPr>
                  <pic:blipFill>
                    <a:blip r:embed="rId5"/>
                    <a:srcRect/>
                    <a:stretch>
                      <a:fillRect/>
                    </a:stretch>
                  </pic:blipFill>
                  <pic:spPr bwMode="auto">
                    <a:xfrm>
                      <a:off x="0" y="0"/>
                      <a:ext cx="4762500" cy="4048125"/>
                    </a:xfrm>
                    <a:prstGeom prst="rect">
                      <a:avLst/>
                    </a:prstGeom>
                    <a:noFill/>
                    <a:ln w="9525">
                      <a:noFill/>
                      <a:miter lim="800000"/>
                      <a:headEnd/>
                      <a:tailEnd/>
                    </a:ln>
                  </pic:spPr>
                </pic:pic>
              </a:graphicData>
            </a:graphic>
          </wp:inline>
        </w:drawing>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Для фіксації залізка вдаряють киянкою по клину.</w:t>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Рубанки з металевою колодкою регулювати значно простіше. Відпускають фіксуючий гвинт, регулювальними гвинтами підтягують або виштовхують залізко.  Закріплюють фіксуючим гвинтом.</w:t>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lastRenderedPageBreak/>
        <w:t> Брусок або дошку перед струганням очищають від бруду, пилу і перевіря</w:t>
      </w:r>
      <w:r w:rsidRPr="00265988">
        <w:rPr>
          <w:rFonts w:ascii="Times New Roman" w:eastAsia="Times New Roman" w:hAnsi="Times New Roman" w:cs="Times New Roman"/>
          <w:color w:val="000000"/>
          <w:sz w:val="24"/>
          <w:szCs w:val="24"/>
          <w:lang w:eastAsia="uk-UA"/>
        </w:rPr>
        <w:softHyphen/>
        <w:t>ють, чи немає в них цвяхів або інших металевих предметів, після чого їх закріплюють на кришці верстака за допомогою кілочків. Висота кілочків повинна бути не більша за половину товщини заго</w:t>
      </w:r>
      <w:r w:rsidRPr="00265988">
        <w:rPr>
          <w:rFonts w:ascii="Times New Roman" w:eastAsia="Times New Roman" w:hAnsi="Times New Roman" w:cs="Times New Roman"/>
          <w:color w:val="000000"/>
          <w:sz w:val="24"/>
          <w:szCs w:val="24"/>
          <w:lang w:eastAsia="uk-UA"/>
        </w:rPr>
        <w:softHyphen/>
        <w:t>товки. Перед струганням треба обрати правильну робочу позу: стояти біля верстака впівоберта, ліву ногу поставити вздовж верстака трохи вперед, а праву так, щоб кут між ступнями був у межах 65-70°.</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3333750" cy="1809750"/>
            <wp:effectExtent l="19050" t="0" r="0" b="0"/>
            <wp:docPr id="7" name="Рисунок 7" descr="http://disted.edu.vn.ua/media/images/lerom9/trudove7invariant/thema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sted.edu.vn.ua/media/images/lerom9/trudove7invariant/thema08/08.jpg"/>
                    <pic:cNvPicPr>
                      <a:picLocks noChangeAspect="1" noChangeArrowheads="1"/>
                    </pic:cNvPicPr>
                  </pic:nvPicPr>
                  <pic:blipFill>
                    <a:blip r:embed="rId6"/>
                    <a:srcRect/>
                    <a:stretch>
                      <a:fillRect/>
                    </a:stretch>
                  </pic:blipFill>
                  <pic:spPr bwMode="auto">
                    <a:xfrm>
                      <a:off x="0" y="0"/>
                      <a:ext cx="3333750" cy="1809750"/>
                    </a:xfrm>
                    <a:prstGeom prst="rect">
                      <a:avLst/>
                    </a:prstGeom>
                    <a:noFill/>
                    <a:ln w="9525">
                      <a:noFill/>
                      <a:miter lim="800000"/>
                      <a:headEnd/>
                      <a:tailEnd/>
                    </a:ln>
                  </pic:spPr>
                </pic:pic>
              </a:graphicData>
            </a:graphic>
          </wp:inline>
        </w:drawing>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Рубанок беруть лівою рукою за ріжок, а правою охоплюють верхню частину задньо</w:t>
      </w:r>
      <w:r w:rsidRPr="00265988">
        <w:rPr>
          <w:rFonts w:ascii="Times New Roman" w:eastAsia="Times New Roman" w:hAnsi="Times New Roman" w:cs="Times New Roman"/>
          <w:color w:val="000000"/>
          <w:sz w:val="24"/>
          <w:szCs w:val="24"/>
          <w:lang w:eastAsia="uk-UA"/>
        </w:rPr>
        <w:softHyphen/>
        <w:t>го торця колодки так, щоб долоня впи</w:t>
      </w:r>
      <w:r w:rsidRPr="00265988">
        <w:rPr>
          <w:rFonts w:ascii="Times New Roman" w:eastAsia="Times New Roman" w:hAnsi="Times New Roman" w:cs="Times New Roman"/>
          <w:color w:val="000000"/>
          <w:sz w:val="24"/>
          <w:szCs w:val="24"/>
          <w:lang w:eastAsia="uk-UA"/>
        </w:rPr>
        <w:softHyphen/>
        <w:t>ралася в торець, не торкаючись до залізка, і почи</w:t>
      </w:r>
      <w:r w:rsidRPr="00265988">
        <w:rPr>
          <w:rFonts w:ascii="Times New Roman" w:eastAsia="Times New Roman" w:hAnsi="Times New Roman" w:cs="Times New Roman"/>
          <w:color w:val="000000"/>
          <w:sz w:val="24"/>
          <w:szCs w:val="24"/>
          <w:lang w:eastAsia="uk-UA"/>
        </w:rPr>
        <w:softHyphen/>
        <w:t>нають стругати. При струганні треба з натиском пересувати рубанок поверхнею заготовки, перено</w:t>
      </w:r>
      <w:r w:rsidRPr="00265988">
        <w:rPr>
          <w:rFonts w:ascii="Times New Roman" w:eastAsia="Times New Roman" w:hAnsi="Times New Roman" w:cs="Times New Roman"/>
          <w:color w:val="000000"/>
          <w:sz w:val="24"/>
          <w:szCs w:val="24"/>
          <w:lang w:eastAsia="uk-UA"/>
        </w:rPr>
        <w:softHyphen/>
        <w:t>сячи вагу тіла з правої ноги на ліву. Рухи повинні бути плавними, але швидкими й на повний розмах.</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2581275" cy="1676400"/>
            <wp:effectExtent l="19050" t="0" r="9525" b="0"/>
            <wp:docPr id="8" name="Рисунок 8" descr="http://disted.edu.vn.ua/media/images/lerom9/trudove7invariant/thema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sted.edu.vn.ua/media/images/lerom9/trudove7invariant/thema08/09.jpg"/>
                    <pic:cNvPicPr>
                      <a:picLocks noChangeAspect="1" noChangeArrowheads="1"/>
                    </pic:cNvPicPr>
                  </pic:nvPicPr>
                  <pic:blipFill>
                    <a:blip r:embed="rId7"/>
                    <a:srcRect/>
                    <a:stretch>
                      <a:fillRect/>
                    </a:stretch>
                  </pic:blipFill>
                  <pic:spPr bwMode="auto">
                    <a:xfrm>
                      <a:off x="0" y="0"/>
                      <a:ext cx="2581275" cy="1676400"/>
                    </a:xfrm>
                    <a:prstGeom prst="rect">
                      <a:avLst/>
                    </a:prstGeom>
                    <a:noFill/>
                    <a:ln w="9525">
                      <a:noFill/>
                      <a:miter lim="800000"/>
                      <a:headEnd/>
                      <a:tailEnd/>
                    </a:ln>
                  </pic:spPr>
                </pic:pic>
              </a:graphicData>
            </a:graphic>
          </wp:inline>
        </w:drawing>
      </w:r>
      <w:r w:rsidRPr="00265988">
        <w:rPr>
          <w:rFonts w:ascii="Times New Roman" w:eastAsia="Times New Roman" w:hAnsi="Times New Roman" w:cs="Times New Roman"/>
          <w:color w:val="000000"/>
          <w:sz w:val="24"/>
          <w:szCs w:val="24"/>
          <w:lang w:eastAsia="uk-UA"/>
        </w:rPr>
        <w:t>  </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 </w:t>
      </w:r>
      <w:r w:rsidRPr="00265988">
        <w:rPr>
          <w:rFonts w:ascii="Times New Roman" w:eastAsia="Times New Roman" w:hAnsi="Times New Roman" w:cs="Times New Roman"/>
          <w:noProof/>
          <w:color w:val="000000"/>
          <w:sz w:val="24"/>
          <w:szCs w:val="24"/>
          <w:lang w:eastAsia="uk-UA"/>
        </w:rPr>
        <w:drawing>
          <wp:inline distT="0" distB="0" distL="0" distR="0">
            <wp:extent cx="4286250" cy="1514475"/>
            <wp:effectExtent l="19050" t="0" r="0" b="0"/>
            <wp:docPr id="9" name="Рисунок 9" descr="http://disted.edu.vn.ua/media/images/lerom9/trudove7invariant/thema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sted.edu.vn.ua/media/images/lerom9/trudove7invariant/thema08/10.jpg"/>
                    <pic:cNvPicPr>
                      <a:picLocks noChangeAspect="1" noChangeArrowheads="1"/>
                    </pic:cNvPicPr>
                  </pic:nvPicPr>
                  <pic:blipFill>
                    <a:blip r:embed="rId8"/>
                    <a:srcRect/>
                    <a:stretch>
                      <a:fillRect/>
                    </a:stretch>
                  </pic:blipFill>
                  <pic:spPr bwMode="auto">
                    <a:xfrm>
                      <a:off x="0" y="0"/>
                      <a:ext cx="4286250" cy="1514475"/>
                    </a:xfrm>
                    <a:prstGeom prst="rect">
                      <a:avLst/>
                    </a:prstGeom>
                    <a:noFill/>
                    <a:ln w="9525">
                      <a:noFill/>
                      <a:miter lim="800000"/>
                      <a:headEnd/>
                      <a:tailEnd/>
                    </a:ln>
                  </pic:spPr>
                </pic:pic>
              </a:graphicData>
            </a:graphic>
          </wp:inline>
        </w:drawing>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 Слід пам'ятати, що при струганні на початку і наприкінці руху інструмента тиск обох рук неоднако</w:t>
      </w:r>
      <w:r w:rsidRPr="00265988">
        <w:rPr>
          <w:rFonts w:ascii="Times New Roman" w:eastAsia="Times New Roman" w:hAnsi="Times New Roman" w:cs="Times New Roman"/>
          <w:color w:val="000000"/>
          <w:sz w:val="24"/>
          <w:szCs w:val="24"/>
          <w:lang w:eastAsia="uk-UA"/>
        </w:rPr>
        <w:softHyphen/>
        <w:t>вий. На початку руху слід сильніше натискати на рубанок лівою рукою, а правою штовхати колодку вперед. Наприкінці штовхає вперед ліва рука, а права в цей час притискає колодку донизу. Тільки при цій умові вистругана поверхня буде рівною. При русі назад треба трохи піднімати п'яту колодки.</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4762500" cy="1295400"/>
            <wp:effectExtent l="19050" t="0" r="0" b="0"/>
            <wp:docPr id="10" name="Рисунок 10" descr="http://disted.edu.vn.ua/media/images/lerom9/trudove7invariant/thema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sted.edu.vn.ua/media/images/lerom9/trudove7invariant/thema08/11.jpg"/>
                    <pic:cNvPicPr>
                      <a:picLocks noChangeAspect="1" noChangeArrowheads="1"/>
                    </pic:cNvPicPr>
                  </pic:nvPicPr>
                  <pic:blipFill>
                    <a:blip r:embed="rId9"/>
                    <a:srcRect/>
                    <a:stretch>
                      <a:fillRect/>
                    </a:stretch>
                  </pic:blipFill>
                  <pic:spPr bwMode="auto">
                    <a:xfrm>
                      <a:off x="0" y="0"/>
                      <a:ext cx="4762500" cy="1295400"/>
                    </a:xfrm>
                    <a:prstGeom prst="rect">
                      <a:avLst/>
                    </a:prstGeom>
                    <a:noFill/>
                    <a:ln w="9525">
                      <a:noFill/>
                      <a:miter lim="800000"/>
                      <a:headEnd/>
                      <a:tailEnd/>
                    </a:ln>
                  </pic:spPr>
                </pic:pic>
              </a:graphicData>
            </a:graphic>
          </wp:inline>
        </w:drawing>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lastRenderedPageBreak/>
        <w:t>Буває, що на одній дошці, особливо при наявності сучків, волокна йдуть у різних напрямах. Таку дошку треба стругати частинами: від кінців до середини або від середини до кінців. Якщо дере</w:t>
      </w:r>
      <w:r w:rsidRPr="00265988">
        <w:rPr>
          <w:rFonts w:ascii="Times New Roman" w:eastAsia="Times New Roman" w:hAnsi="Times New Roman" w:cs="Times New Roman"/>
          <w:color w:val="000000"/>
          <w:sz w:val="24"/>
          <w:szCs w:val="24"/>
          <w:lang w:eastAsia="uk-UA"/>
        </w:rPr>
        <w:softHyphen/>
        <w:t>вина м'яка, то залізко випускають більше, якщо тверда, — менше.</w:t>
      </w:r>
    </w:p>
    <w:p w:rsidR="00265988" w:rsidRPr="00265988" w:rsidRDefault="00265988" w:rsidP="00265988">
      <w:pPr>
        <w:shd w:val="clear" w:color="auto" w:fill="FFFFFF"/>
        <w:spacing w:after="0" w:line="240" w:lineRule="auto"/>
        <w:ind w:right="284" w:firstLine="567"/>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Щоб утворилась рівна і чиста поверхня, треба намагатися стругати так, щоб інструмент знімав тонку суцільну стружку по всій довжині заготовки. Контроль якості оброблювальної поверхні при струганні можна перевірити на просвіт за допомогою звичайної лінійки, або столярного кутника.</w:t>
      </w:r>
    </w:p>
    <w:p w:rsidR="00265988" w:rsidRPr="00265988" w:rsidRDefault="00265988" w:rsidP="00265988">
      <w:pPr>
        <w:shd w:val="clear" w:color="auto" w:fill="FFFFFF"/>
        <w:spacing w:after="0" w:line="240" w:lineRule="auto"/>
        <w:ind w:right="284" w:firstLine="567"/>
        <w:jc w:val="center"/>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noProof/>
          <w:color w:val="000000"/>
          <w:sz w:val="24"/>
          <w:szCs w:val="24"/>
          <w:lang w:eastAsia="uk-UA"/>
        </w:rPr>
        <w:drawing>
          <wp:inline distT="0" distB="0" distL="0" distR="0">
            <wp:extent cx="4762500" cy="1285875"/>
            <wp:effectExtent l="19050" t="0" r="0" b="0"/>
            <wp:docPr id="11" name="Рисунок 11" descr="http://disted.edu.vn.ua/media/images/lerom9/trudove7invariant/thema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sted.edu.vn.ua/media/images/lerom9/trudove7invariant/thema08/12.jpg"/>
                    <pic:cNvPicPr>
                      <a:picLocks noChangeAspect="1" noChangeArrowheads="1"/>
                    </pic:cNvPicPr>
                  </pic:nvPicPr>
                  <pic:blipFill>
                    <a:blip r:embed="rId10"/>
                    <a:srcRect/>
                    <a:stretch>
                      <a:fillRect/>
                    </a:stretch>
                  </pic:blipFill>
                  <pic:spPr bwMode="auto">
                    <a:xfrm>
                      <a:off x="0" y="0"/>
                      <a:ext cx="4762500" cy="1285875"/>
                    </a:xfrm>
                    <a:prstGeom prst="rect">
                      <a:avLst/>
                    </a:prstGeom>
                    <a:noFill/>
                    <a:ln w="9525">
                      <a:noFill/>
                      <a:miter lim="800000"/>
                      <a:headEnd/>
                      <a:tailEnd/>
                    </a:ln>
                  </pic:spPr>
                </pic:pic>
              </a:graphicData>
            </a:graphic>
          </wp:inline>
        </w:drawing>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b/>
          <w:bCs/>
          <w:color w:val="000000"/>
          <w:sz w:val="24"/>
          <w:szCs w:val="24"/>
          <w:lang w:eastAsia="uk-UA"/>
        </w:rPr>
      </w:pP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IV.           </w:t>
      </w:r>
      <w:r w:rsidRPr="00265988">
        <w:rPr>
          <w:rFonts w:ascii="Times New Roman" w:eastAsia="Times New Roman" w:hAnsi="Times New Roman" w:cs="Times New Roman"/>
          <w:color w:val="000000"/>
          <w:sz w:val="24"/>
          <w:szCs w:val="24"/>
          <w:lang w:eastAsia="uk-UA"/>
        </w:rPr>
        <w:t xml:space="preserve">Закріплення нового матеріалу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Питання для закріплення нового матеріалу:</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Форма закріплення нового матеріалу - фронтальна</w:t>
      </w:r>
    </w:p>
    <w:p w:rsidR="00265988" w:rsidRPr="00265988" w:rsidRDefault="00265988" w:rsidP="00265988">
      <w:pPr>
        <w:tabs>
          <w:tab w:val="left" w:pos="3270"/>
        </w:tabs>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Що таке стругання?</w:t>
      </w:r>
      <w:r w:rsidRPr="00265988">
        <w:rPr>
          <w:rFonts w:ascii="Times New Roman" w:eastAsia="Times New Roman" w:hAnsi="Times New Roman" w:cs="Times New Roman"/>
          <w:color w:val="000000"/>
          <w:sz w:val="24"/>
          <w:szCs w:val="24"/>
          <w:lang w:eastAsia="uk-UA"/>
        </w:rPr>
        <w:tab/>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Які ви знаєте інструменти для ручного стругання деревини?</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Яка будова рубанка?</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v Який основний елемент в ньому?</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V.               Самостійна робота учнів і інструктаж вчителя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А. Самостійна робота учнів.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1.Зміст роботи учнів: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Учні починають виконувати практичну роботу.</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2.Форма організації праці групова.</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Б. Інструктаж вчителя.</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Форма проведення – фронтальна;</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2) Зміст цільових обходів робочих місць учнів;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1-й обхід: перевірка правильності організації робочого місця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2-й обхід: перевірка правильності виконання трудових прийомів, рухів і якості виробів;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3-й обхід: перевірка правильності проведення самоконтролю;</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4-й обхід: перевірка правильності дотримання технічних умов;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lastRenderedPageBreak/>
        <w:t>Постійна перевірка виконання учнями правил безпеки праці, виробничої санітарії;</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3) Прийняття і оцінка робіт.</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VI.           Заключний інструктаж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1)     Підведення підсумків практичної роботи;</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2)     Аналіз найхарактерніших помилок і недоліків в роботі учнів;</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b/>
          <w:bCs/>
          <w:color w:val="000000"/>
          <w:sz w:val="24"/>
          <w:szCs w:val="24"/>
          <w:lang w:eastAsia="uk-UA"/>
        </w:rPr>
        <w:t xml:space="preserve">VII.       Прибирання робочих місць і приміщення майстерні черговими </w:t>
      </w:r>
    </w:p>
    <w:p w:rsidR="00265988" w:rsidRPr="00265988" w:rsidRDefault="00265988" w:rsidP="00265988">
      <w:pPr>
        <w:spacing w:before="100" w:beforeAutospacing="1" w:after="100" w:afterAutospacing="1" w:line="240" w:lineRule="auto"/>
        <w:ind w:firstLine="315"/>
        <w:jc w:val="both"/>
        <w:rPr>
          <w:rFonts w:ascii="Times New Roman" w:eastAsia="Times New Roman" w:hAnsi="Times New Roman" w:cs="Times New Roman"/>
          <w:color w:val="000000"/>
          <w:sz w:val="24"/>
          <w:szCs w:val="24"/>
          <w:lang w:eastAsia="uk-UA"/>
        </w:rPr>
      </w:pPr>
      <w:r w:rsidRPr="00265988">
        <w:rPr>
          <w:rFonts w:ascii="Times New Roman" w:eastAsia="Times New Roman" w:hAnsi="Times New Roman" w:cs="Times New Roman"/>
          <w:color w:val="000000"/>
          <w:sz w:val="24"/>
          <w:szCs w:val="24"/>
          <w:lang w:eastAsia="uk-UA"/>
        </w:rPr>
        <w:t>Кожний учень починає прибирати своє робоче місце за 10 хвилин до закінчення заняття. В цей же час починають прибирання майстерні чергові.</w:t>
      </w:r>
    </w:p>
    <w:p w:rsidR="00F9376A" w:rsidRPr="00265988" w:rsidRDefault="00F9376A" w:rsidP="00265988">
      <w:pPr>
        <w:spacing w:line="240" w:lineRule="auto"/>
        <w:rPr>
          <w:rFonts w:ascii="Times New Roman" w:hAnsi="Times New Roman" w:cs="Times New Roman"/>
          <w:sz w:val="24"/>
          <w:szCs w:val="24"/>
        </w:rPr>
      </w:pPr>
    </w:p>
    <w:sectPr w:rsidR="00F9376A" w:rsidRPr="00265988" w:rsidSect="00F9376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5988"/>
    <w:rsid w:val="00265988"/>
    <w:rsid w:val="00F9376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6A"/>
  </w:style>
  <w:style w:type="paragraph" w:styleId="1">
    <w:name w:val="heading 1"/>
    <w:basedOn w:val="a"/>
    <w:link w:val="10"/>
    <w:uiPriority w:val="9"/>
    <w:qFormat/>
    <w:rsid w:val="00265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988"/>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265988"/>
  </w:style>
  <w:style w:type="paragraph" w:styleId="2">
    <w:name w:val="Body Text Indent 2"/>
    <w:basedOn w:val="a"/>
    <w:link w:val="20"/>
    <w:uiPriority w:val="99"/>
    <w:semiHidden/>
    <w:unhideWhenUsed/>
    <w:rsid w:val="002659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с отступом 2 Знак"/>
    <w:basedOn w:val="a0"/>
    <w:link w:val="2"/>
    <w:uiPriority w:val="99"/>
    <w:semiHidden/>
    <w:rsid w:val="00265988"/>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2659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5988"/>
    <w:rPr>
      <w:rFonts w:ascii="Tahoma" w:hAnsi="Tahoma" w:cs="Tahoma"/>
      <w:sz w:val="16"/>
      <w:szCs w:val="16"/>
    </w:rPr>
  </w:style>
  <w:style w:type="character" w:styleId="a5">
    <w:name w:val="Emphasis"/>
    <w:basedOn w:val="a0"/>
    <w:uiPriority w:val="20"/>
    <w:qFormat/>
    <w:rsid w:val="00265988"/>
    <w:rPr>
      <w:i/>
      <w:iCs/>
    </w:rPr>
  </w:style>
</w:styles>
</file>

<file path=word/webSettings.xml><?xml version="1.0" encoding="utf-8"?>
<w:webSettings xmlns:r="http://schemas.openxmlformats.org/officeDocument/2006/relationships" xmlns:w="http://schemas.openxmlformats.org/wordprocessingml/2006/main">
  <w:divs>
    <w:div w:id="424805644">
      <w:bodyDiv w:val="1"/>
      <w:marLeft w:val="0"/>
      <w:marRight w:val="0"/>
      <w:marTop w:val="0"/>
      <w:marBottom w:val="0"/>
      <w:divBdr>
        <w:top w:val="none" w:sz="0" w:space="0" w:color="auto"/>
        <w:left w:val="none" w:sz="0" w:space="0" w:color="auto"/>
        <w:bottom w:val="none" w:sz="0" w:space="0" w:color="auto"/>
        <w:right w:val="none" w:sz="0" w:space="0" w:color="auto"/>
      </w:divBdr>
    </w:div>
    <w:div w:id="19088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3569</Words>
  <Characters>2035</Characters>
  <Application>Microsoft Office Word</Application>
  <DocSecurity>0</DocSecurity>
  <Lines>16</Lines>
  <Paragraphs>11</Paragraphs>
  <ScaleCrop>false</ScaleCrop>
  <Company>Grizli777</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2015-07-13T05:50:00Z</dcterms:created>
  <dcterms:modified xsi:type="dcterms:W3CDTF">2015-07-13T05:57:00Z</dcterms:modified>
</cp:coreProperties>
</file>